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08" w:rsidRPr="00D65748" w:rsidRDefault="00D65748" w:rsidP="00D65748">
      <w:pPr>
        <w:contextualSpacing/>
        <w:jc w:val="center"/>
        <w:rPr>
          <w:rFonts w:ascii="Times New Roman" w:hAnsi="Times New Roman" w:cs="Times New Roman"/>
        </w:rPr>
      </w:pPr>
      <w:r w:rsidRPr="00D65748">
        <w:rPr>
          <w:rFonts w:ascii="Times New Roman" w:hAnsi="Times New Roman" w:cs="Times New Roman"/>
        </w:rPr>
        <w:t>МБОУ «Мандровская ООШ»</w:t>
      </w:r>
    </w:p>
    <w:p w:rsidR="00D65748" w:rsidRPr="00D65748" w:rsidRDefault="00D65748" w:rsidP="00D65748">
      <w:pPr>
        <w:contextualSpacing/>
        <w:jc w:val="center"/>
        <w:rPr>
          <w:rFonts w:ascii="Times New Roman" w:hAnsi="Times New Roman" w:cs="Times New Roman"/>
        </w:rPr>
      </w:pPr>
      <w:proofErr w:type="spellStart"/>
      <w:r w:rsidRPr="00D65748">
        <w:rPr>
          <w:rFonts w:ascii="Times New Roman" w:hAnsi="Times New Roman" w:cs="Times New Roman"/>
        </w:rPr>
        <w:t>Валуйского</w:t>
      </w:r>
      <w:proofErr w:type="spellEnd"/>
      <w:r w:rsidRPr="00D65748">
        <w:rPr>
          <w:rFonts w:ascii="Times New Roman" w:hAnsi="Times New Roman" w:cs="Times New Roman"/>
        </w:rPr>
        <w:t xml:space="preserve"> района Белгородской области</w:t>
      </w:r>
    </w:p>
    <w:p w:rsidR="00D65748" w:rsidRPr="00D65748" w:rsidRDefault="00D65748" w:rsidP="00D65748">
      <w:pPr>
        <w:jc w:val="center"/>
        <w:rPr>
          <w:rFonts w:ascii="Times New Roman" w:hAnsi="Times New Roman" w:cs="Times New Roman"/>
        </w:rPr>
      </w:pPr>
    </w:p>
    <w:p w:rsidR="00D65748" w:rsidRPr="00D818AC" w:rsidRDefault="00D65748" w:rsidP="00D65748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818A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Сведения о проделанной работе в общеобразовательном учреждении по направлению "Глобальные компетенции".</w:t>
      </w:r>
    </w:p>
    <w:p w:rsidR="00D818AC" w:rsidRDefault="00D818AC" w:rsidP="00D657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5748" w:rsidRPr="00D818AC" w:rsidRDefault="00D65748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57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«Глобальные компетенции» – это не конкретные навыки, а сочетание знаний, умений,</w:t>
      </w:r>
      <w:r w:rsid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657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взглядов, отношений и ценностей, успешно применяемых при личном или виртуальном</w:t>
      </w:r>
      <w:r w:rsid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657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взаимодействии с людьми, которые принадлежат к другой культурной среде, и при участии</w:t>
      </w:r>
      <w:r w:rsid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657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отдельных лиц в решении глобальных проблем</w:t>
      </w: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D65748" w:rsidRPr="00D818AC" w:rsidRDefault="00D65748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школе ведется работа по формированию глобальных компетенций во время урочной или внеурочной деятельности. Это выражается в формировании у ребят умений выстраивать работу в сотрудничестве, работать в команде, уметь применять креативные подходы для решения задач; в развитии логического и критического мышления. Данную работу учителя нашей школы стараются вести систематически. Очень часто на уроках и внеурочной деятельности программный материал преподается в нетрадиционных формах: диспуты, проекты, споры.</w:t>
      </w:r>
    </w:p>
    <w:p w:rsidR="00746DFF" w:rsidRPr="00D818AC" w:rsidRDefault="00D65748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</w:t>
      </w:r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сайте </w:t>
      </w:r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РЭШ задания </w:t>
      </w:r>
      <w:proofErr w:type="gramStart"/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выполнялись</w:t>
      </w:r>
      <w:r w:rsidR="00275AB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proofErr w:type="gramEnd"/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но не по данному направлению</w:t>
      </w:r>
      <w:r w:rsidR="00275AB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 математическая грамотность– 4 человека, читательская грамотность – 3 человека</w:t>
      </w:r>
      <w:bookmarkStart w:id="0" w:name="_GoBack"/>
      <w:bookmarkEnd w:id="0"/>
      <w:r w:rsidR="00746DFF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В дальнейшем учителям рекомендовано использовать данный ресурс.</w:t>
      </w:r>
    </w:p>
    <w:p w:rsidR="00746DFF" w:rsidRPr="00D818AC" w:rsidRDefault="00746DFF" w:rsidP="00D818AC">
      <w:pPr>
        <w:ind w:firstLine="284"/>
        <w:jc w:val="both"/>
        <w:rPr>
          <w:rFonts w:ascii="YS Text" w:eastAsia="Times New Roman" w:hAnsi="YS Text" w:cs="Times New Roman"/>
          <w:b/>
          <w:sz w:val="28"/>
          <w:szCs w:val="28"/>
          <w:lang w:eastAsia="ru-RU"/>
        </w:rPr>
      </w:pPr>
      <w:r w:rsidRPr="00D818AC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Задачи, которые предстоит решить</w:t>
      </w:r>
      <w:r w:rsidR="00D818AC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:</w:t>
      </w:r>
    </w:p>
    <w:p w:rsidR="00746DFF" w:rsidRPr="00746DFF" w:rsidRDefault="00746DFF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46D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1) включить данный вид функциональной грамотности в систему</w:t>
      </w:r>
    </w:p>
    <w:p w:rsidR="00746DFF" w:rsidRPr="00746DFF" w:rsidRDefault="00746DFF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46D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образовательной и воспитательной работы педагогического коллектива</w:t>
      </w:r>
    </w:p>
    <w:p w:rsidR="00746DFF" w:rsidRPr="00D818AC" w:rsidRDefault="00746DFF" w:rsidP="00D818AC">
      <w:pPr>
        <w:ind w:firstLine="284"/>
        <w:jc w:val="both"/>
        <w:rPr>
          <w:rFonts w:ascii="YS Text" w:eastAsia="Times New Roman" w:hAnsi="YS Text" w:cs="Times New Roman"/>
          <w:b/>
          <w:sz w:val="28"/>
          <w:szCs w:val="28"/>
          <w:lang w:eastAsia="ru-RU"/>
        </w:rPr>
      </w:pPr>
      <w:r w:rsidRPr="00D818AC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Рекомендации учителям</w:t>
      </w:r>
      <w:r w:rsidR="00D818AC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:</w:t>
      </w:r>
    </w:p>
    <w:p w:rsidR="00746DFF" w:rsidRPr="00D818AC" w:rsidRDefault="00746DFF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1.Необходимо </w:t>
      </w:r>
      <w:r w:rsidRPr="00746D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включение заданий в мотивационную часть урока, при изучении</w:t>
      </w:r>
      <w:r w:rsid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46D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соответствующего по содержанию материала, при закреплении изученного, для организации</w:t>
      </w:r>
      <w:r w:rsid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46D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дискуссии, при отработке соответствующих умений (навыков), в ряде случаев для проверки</w:t>
      </w:r>
      <w:r w:rsidR="00D818AC"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знаний.</w:t>
      </w:r>
    </w:p>
    <w:p w:rsidR="00D818AC" w:rsidRPr="00D818AC" w:rsidRDefault="00D818AC" w:rsidP="00D818AC">
      <w:pPr>
        <w:shd w:val="clear" w:color="auto" w:fill="FFFFFF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2. Проведение внеклассных мероприятий (в том числе и в </w:t>
      </w:r>
      <w:proofErr w:type="gramStart"/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D818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формате), которые направлены на развитие и проявление качеств глобально компетентной личности</w:t>
      </w:r>
    </w:p>
    <w:p w:rsidR="00D818AC" w:rsidRPr="00746DFF" w:rsidRDefault="00D818AC" w:rsidP="00D818AC">
      <w:pPr>
        <w:shd w:val="clear" w:color="auto" w:fill="FFFFFF"/>
        <w:spacing w:after="0" w:line="240" w:lineRule="auto"/>
        <w:ind w:firstLine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65748" w:rsidRPr="00D818AC" w:rsidRDefault="00D65748" w:rsidP="00D818AC">
      <w:pPr>
        <w:ind w:firstLine="284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sectPr w:rsidR="00D65748" w:rsidRPr="00D8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48"/>
    <w:rsid w:val="00275AB9"/>
    <w:rsid w:val="00334D08"/>
    <w:rsid w:val="00746DFF"/>
    <w:rsid w:val="00D65748"/>
    <w:rsid w:val="00D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7D9C-1F01-4DB4-BE2B-96862661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2022-04-19T07:32:00Z</dcterms:created>
  <dcterms:modified xsi:type="dcterms:W3CDTF">2022-04-19T12:07:00Z</dcterms:modified>
</cp:coreProperties>
</file>