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3B" w:rsidRPr="0041483B" w:rsidRDefault="0041483B" w:rsidP="004148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Кто такие волонтеры?</w:t>
      </w:r>
    </w:p>
    <w:p w:rsidR="0041483B" w:rsidRPr="0041483B" w:rsidRDefault="0041483B" w:rsidP="0041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Волонтеры, или добровольцы (эти слова в России официально считаются синонимами) — те люди, которые по собственной воле и безвозмездно посвящают свои силы и время помощи нуждающимся.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Волонтерский труд — хороший способ разнообразить деятельность школьника. Это может помочь отвлечь его от рутинных дел и наполнить жизнь новыми эмоциями, навыками и достижениями.  Формирование здоровой самооценки, самоуважение, гражданская позиция — все это возможно с волонтерской деятельностью.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Волонтерский труд, помимо того что приносит общественную пользу, позволяет школьнику узнать много нового о мире и людях, живущих в нем, осознать многие ценности не на теоретическом, а на практическом уровне.  Многие волонтеры-старшеклассники отмечают, что после работы волонтером более осознанно подходят к тратам, своему экологическому поведению, культуре общения.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</w:p>
    <w:p w:rsidR="0041483B" w:rsidRPr="0041483B" w:rsidRDefault="0041483B" w:rsidP="004148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Почему люди становятся волонтерами?</w:t>
      </w:r>
    </w:p>
    <w:p w:rsidR="0041483B" w:rsidRPr="0041483B" w:rsidRDefault="0041483B" w:rsidP="0041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Существует 5 основных (но вовсе не единственных) причин, почему люди посвящают себе волонтерской деятельности.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Интерес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Волонтерская деятельность помогать реализовать потребности в новых эмоциях, желании научиться чему-то новому и интересному.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Добрые мотивы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Для многих людей стимулом к волонтерской деятельности является желание совершать добрые дела, приносить пользу и радость нуждающимся людям.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Общение и хорошая компания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Занятия волонтерской деятельностью для многих становятся источником новых знакомств и друзей. Люди находят единомышленников в своем стремлении безвозмездно помогать. Такие сообщества очень помогают школьникам чувствовать значимость своих действий, своего голоса, стимулируют их проявлять больше активности и быть ответственными.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Внешние стимулы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 xml:space="preserve">Эти мотивы описывают людей, начинающих заниматься волонтерской деятельностью ради получения всевозможных поощрений, грамот, льгот и прочих бонусов. Буквально 5 июня министр науки и высшего образования РФ Валерий Фальков сообщил, что поступающие в вузы абитуриенты смогут получить дополнительные баллы за </w:t>
      </w:r>
      <w:proofErr w:type="spellStart"/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волонтерство</w:t>
      </w:r>
      <w:proofErr w:type="spellEnd"/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. Однако это вовсе не означает, что такие люди не движимы добрыми помыслами, и что они выполняют свою работу без души. 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r w:rsidRPr="0041483B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Развитие и профессиональный интерес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  <w:proofErr w:type="spellStart"/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Волонтерство</w:t>
      </w:r>
      <w:proofErr w:type="spellEnd"/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помогает начать ориентироваться в мире трудовой деятельности, научиться многим социальным и коммуникативным навыкам. Также для многих людей волонтерская деятельность — это способ применить и развить свои таланты.</w:t>
      </w: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</w:r>
    </w:p>
    <w:p w:rsidR="0041483B" w:rsidRPr="0041483B" w:rsidRDefault="0041483B" w:rsidP="00414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noProof/>
          <w:color w:val="1F2029"/>
          <w:sz w:val="27"/>
          <w:szCs w:val="27"/>
          <w:lang w:eastAsia="ru-RU"/>
        </w:rPr>
        <w:lastRenderedPageBreak/>
        <w:drawing>
          <wp:inline distT="0" distB="0" distL="0" distR="0" wp14:anchorId="1394EB63" wp14:editId="6C3F716A">
            <wp:extent cx="5783580" cy="5852160"/>
            <wp:effectExtent l="0" t="0" r="7620" b="0"/>
            <wp:docPr id="1" name="Рисунок 1" descr="Снимок экрана 2020-06-10 в 10.20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2020-06-10 в 10.20.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3B" w:rsidRPr="0041483B" w:rsidRDefault="0041483B" w:rsidP="00414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Иллюстрация с заданием из пособия «</w:t>
      </w:r>
      <w:hyperlink r:id="rId6" w:history="1">
        <w:r w:rsidRPr="0041483B">
          <w:rPr>
            <w:rFonts w:ascii="Times New Roman" w:eastAsia="Times New Roman" w:hAnsi="Times New Roman" w:cs="Times New Roman"/>
            <w:color w:val="4D88CE"/>
            <w:sz w:val="27"/>
            <w:szCs w:val="27"/>
            <w:u w:val="single"/>
            <w:lang w:eastAsia="ru-RU"/>
          </w:rPr>
          <w:t>Школа волонтёра. 5-7 классы</w:t>
        </w:r>
      </w:hyperlink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»</w:t>
      </w:r>
    </w:p>
    <w:p w:rsidR="0041483B" w:rsidRPr="0041483B" w:rsidRDefault="0041483B" w:rsidP="004148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Как мы можем помочь школьникам решить, какие волонтерские возможности лучше для них?</w:t>
      </w:r>
    </w:p>
    <w:p w:rsidR="0041483B" w:rsidRPr="0041483B" w:rsidRDefault="0041483B" w:rsidP="0041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Помогите школьнику подумать о видах мероприятий и активностей, которые будет приносить ему радость и удовольствие.</w:t>
      </w:r>
    </w:p>
    <w:p w:rsidR="0041483B" w:rsidRPr="0041483B" w:rsidRDefault="0041483B" w:rsidP="0041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Попросите ребенка подумать о том, с какими людьми он хотел бы работать.</w:t>
      </w:r>
    </w:p>
    <w:p w:rsidR="0041483B" w:rsidRPr="0041483B" w:rsidRDefault="0041483B" w:rsidP="0041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Убедитесь, что ребенок понимает все возможные проблемы, связанные с </w:t>
      </w:r>
      <w:proofErr w:type="spellStart"/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волонтерством</w:t>
      </w:r>
      <w:proofErr w:type="spellEnd"/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. Например, работа с больными людьми и маленькими детьми требует особого внимания и терпения, а также нередко физических нагрузок. </w:t>
      </w:r>
    </w:p>
    <w:p w:rsidR="0041483B" w:rsidRPr="0041483B" w:rsidRDefault="0041483B" w:rsidP="00414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Убедитесь, что волонтерская организация, где будет работать ребенок, может предоставить человека-куратора, который поможет ребенку в случае возникновения проблем и вопросов.</w:t>
      </w:r>
    </w:p>
    <w:p w:rsidR="0041483B" w:rsidRPr="0041483B" w:rsidRDefault="0041483B" w:rsidP="0041483B">
      <w:pPr>
        <w:spacing w:after="0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Как мы еще можем помочь?</w:t>
      </w:r>
    </w:p>
    <w:p w:rsidR="0041483B" w:rsidRPr="0041483B" w:rsidRDefault="0041483B" w:rsidP="004148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Помогайте ребенку вести журнал его волонтерской деятельности и достижений.</w:t>
      </w:r>
    </w:p>
    <w:p w:rsidR="0041483B" w:rsidRPr="0041483B" w:rsidRDefault="0041483B" w:rsidP="004148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Объясните, что его работа важна и способствует улучшению жизни людей. </w:t>
      </w:r>
    </w:p>
    <w:p w:rsidR="0041483B" w:rsidRPr="0041483B" w:rsidRDefault="0041483B" w:rsidP="004148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Регулярно давайте обратную связь, отмечайте положительные стороны, подчеркивайте, какие новые знания школьник получил, какие навыки развил. </w:t>
      </w:r>
    </w:p>
    <w:p w:rsidR="0041483B" w:rsidRPr="0041483B" w:rsidRDefault="0041483B" w:rsidP="004148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41483B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Узнавайте, нам чем ведется работа, активно участвуйте в этой стороне его жизни, спрашивайте его мнение относительно тех или иных проблем, стимулируйте к размышлениям и собственным инициативам. </w:t>
      </w:r>
    </w:p>
    <w:p w:rsidR="00313DD6" w:rsidRDefault="00313DD6">
      <w:bookmarkStart w:id="0" w:name="_GoBack"/>
      <w:bookmarkEnd w:id="0"/>
    </w:p>
    <w:sectPr w:rsidR="00313DD6" w:rsidSect="0041483B">
      <w:pgSz w:w="11907" w:h="16839" w:code="9"/>
      <w:pgMar w:top="578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2827"/>
    <w:multiLevelType w:val="multilevel"/>
    <w:tmpl w:val="1A4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8165A"/>
    <w:multiLevelType w:val="multilevel"/>
    <w:tmpl w:val="5A7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B"/>
    <w:rsid w:val="00313DD6"/>
    <w:rsid w:val="0041483B"/>
    <w:rsid w:val="00A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5583-F4C5-4C0B-A9C0-B7ACF15A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shkola-volontyora--uchebnoe-posobie15158?utm_source=rosuchebnikru&amp;utm_medium=article&amp;utm_campaign=article_rosuchebnikru_shkola-volontyo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2023-02-14T08:34:00Z</dcterms:created>
  <dcterms:modified xsi:type="dcterms:W3CDTF">2023-02-14T08:35:00Z</dcterms:modified>
</cp:coreProperties>
</file>